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D8" w:rsidRDefault="00DD62FE" w:rsidP="00DD62F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62FE">
        <w:rPr>
          <w:rFonts w:ascii="Times New Roman" w:hAnsi="Times New Roman" w:cs="Times New Roman"/>
          <w:b/>
          <w:sz w:val="32"/>
          <w:szCs w:val="32"/>
        </w:rPr>
        <w:t>Материалы к презентации</w:t>
      </w:r>
      <w:r w:rsidR="007727D8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00543" w:rsidRDefault="007727D8" w:rsidP="00DD62F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DD62FE" w:rsidRPr="00DD62FE">
        <w:rPr>
          <w:rFonts w:ascii="Times New Roman" w:hAnsi="Times New Roman" w:cs="Times New Roman"/>
          <w:b/>
          <w:sz w:val="32"/>
          <w:szCs w:val="32"/>
        </w:rPr>
        <w:t>Невский проспект – улица веротерпимости»</w:t>
      </w:r>
    </w:p>
    <w:p w:rsidR="00DD62FE" w:rsidRPr="00DD62FE" w:rsidRDefault="00DD62FE" w:rsidP="00DD62F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101"/>
        <w:gridCol w:w="8470"/>
      </w:tblGrid>
      <w:tr w:rsidR="00DD62FE" w:rsidRPr="00DD62FE" w:rsidTr="00DD62FE">
        <w:tc>
          <w:tcPr>
            <w:tcW w:w="1101" w:type="dxa"/>
          </w:tcPr>
          <w:p w:rsidR="00DD62FE" w:rsidRPr="00DD62FE" w:rsidRDefault="00DD62FE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2FE">
              <w:rPr>
                <w:rFonts w:ascii="Times New Roman" w:hAnsi="Times New Roman" w:cs="Times New Roman"/>
                <w:b/>
                <w:sz w:val="28"/>
                <w:szCs w:val="28"/>
              </w:rPr>
              <w:t>№ слайда</w:t>
            </w:r>
          </w:p>
        </w:tc>
        <w:tc>
          <w:tcPr>
            <w:tcW w:w="8470" w:type="dxa"/>
          </w:tcPr>
          <w:p w:rsidR="00DD62FE" w:rsidRPr="00DD62FE" w:rsidRDefault="00DD62FE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2FE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</w:t>
            </w:r>
          </w:p>
        </w:tc>
      </w:tr>
      <w:tr w:rsidR="00DD62FE" w:rsidTr="00DD62FE">
        <w:tc>
          <w:tcPr>
            <w:tcW w:w="1101" w:type="dxa"/>
          </w:tcPr>
          <w:p w:rsidR="00DD62FE" w:rsidRPr="00DD62FE" w:rsidRDefault="00DD62FE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70" w:type="dxa"/>
          </w:tcPr>
          <w:p w:rsidR="007727D8" w:rsidRDefault="00DD62FE" w:rsidP="007727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Дорогие друзья, сегодня мы отправимся в путешествие по нашему любимому городу, и вы убедитесь, что Санкт-Петербург – </w:t>
            </w:r>
            <w:proofErr w:type="gramStart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proofErr w:type="gramEnd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где соседствуют мировые религиозные культуры</w:t>
            </w:r>
          </w:p>
          <w:p w:rsidR="007727D8" w:rsidRDefault="007727D8" w:rsidP="007727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2FE" w:rsidRPr="00090EB6" w:rsidRDefault="00DD62FE" w:rsidP="007727D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страной и народом, ее населяющим, начинается, как правило, с встречи со столицей этой страны. Иностранцы, посещавшие Россию в 18 и 19 столетиях, в качестве столичного города воспринимали не только Москву, но и Петербург, о чем до нашего времени дошло много свидетельств иностранных путешественников, в записках которых отмечается при этом уникальное своеобразие обоих городов. Так, англичанин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Эдуардз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Садерленд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пишет: «Часто говорят, что Москва </w:t>
            </w:r>
            <w:proofErr w:type="gram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русская</w:t>
            </w:r>
            <w:proofErr w:type="gram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чем Санкт-Петербург, действительно..., старая и новая столицы во многом не похожи друг на друга. Санкт-Петербург напоминает Берлин в большем масштабе, стоящий на берегах изумительной и величественной реки, где гораздо больше роскошных дворцов, не говоря о набережных, равным которым нет во всем мире». Действительно, новая северная столица проектировалась с учетом лучших образцов европейского градостроения.</w:t>
            </w:r>
          </w:p>
          <w:p w:rsidR="00DD62FE" w:rsidRPr="00090EB6" w:rsidRDefault="00DD62FE" w:rsidP="00DD62F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Невский проспект, или </w:t>
            </w:r>
            <w:proofErr w:type="gram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Большая</w:t>
            </w:r>
            <w:proofErr w:type="gram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Невская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першпектива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стал, по замечанию иностранцев, «самой интересной артерией» города Святого Петра, воплотившей в себе «яркую картину всех сословий, их взаимоотношений.</w:t>
            </w:r>
          </w:p>
          <w:p w:rsidR="00DD62FE" w:rsidRDefault="00DD62FE" w:rsidP="00DD6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1855 году (по другим источникам в 1858) Санкт-Петербург во время своего путешествия по России посетил известный французский писатель Александр Дюма старший. Писатель назвал Невский проспект «улицей веротерпимости». </w:t>
            </w:r>
            <w:r w:rsidRPr="00090E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Как вы думаете, какой смысл был вложен им в эти слова?</w:t>
            </w:r>
          </w:p>
        </w:tc>
      </w:tr>
      <w:tr w:rsidR="00DD62FE" w:rsidTr="00DD62FE">
        <w:tc>
          <w:tcPr>
            <w:tcW w:w="1101" w:type="dxa"/>
          </w:tcPr>
          <w:p w:rsidR="00DD62FE" w:rsidRPr="00DD62FE" w:rsidRDefault="00DD62FE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70" w:type="dxa"/>
          </w:tcPr>
          <w:p w:rsidR="00DD62FE" w:rsidRPr="00090EB6" w:rsidRDefault="00DD62FE" w:rsidP="00DD62F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апреля 1702 года Петр I издал Манифест о наделении иностранцев многими привилегиями и, в том числе, даровании им свободы вероисповедания. Манифест был издан российским императором с целью привлечения иноземных профессионалов для реформирования своей страны и строительства новой русской столицы. При этом он запретил иностранцам заниматься миссионерской деятельностью. Этот документ оказал огромное влияние на </w:t>
            </w:r>
            <w:proofErr w:type="gram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  <w:proofErr w:type="gram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архитектурного образа Петербурга, так и общественной и, конечно, духовной атмосферы города.</w:t>
            </w:r>
          </w:p>
          <w:p w:rsidR="00DD62FE" w:rsidRDefault="00DD62FE" w:rsidP="00DD62F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II продолжила дело Петра I. Стремясь показать свою веротерпимость, она распорядилась об устройстве храмов различных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конфессий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Невском проспекте. Так Невский стал «веротерпимым», о чем и написал А. Дюма в своем «Путешествии по России»... Пять храмов различных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конфессий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христианства </w:t>
            </w:r>
            <w:proofErr w:type="gram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украшают Невский проспект и по сей</w:t>
            </w:r>
            <w:proofErr w:type="gram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  <w:p w:rsidR="00DD62FE" w:rsidRDefault="00F353FB" w:rsidP="00DD62F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</w:t>
            </w:r>
            <w:r w:rsidR="00DD62FE"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2FE"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анекдот, который любил при каждом удобном случае рассказывать голландский король Иосиф II и который приводит Павел Свиньин </w:t>
            </w:r>
            <w:proofErr w:type="gramStart"/>
            <w:r w:rsidR="00DD62FE"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DD62FE"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своих «</w:t>
            </w:r>
            <w:proofErr w:type="spellStart"/>
            <w:r w:rsidR="00DD62FE"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Достопамятностях</w:t>
            </w:r>
            <w:proofErr w:type="spellEnd"/>
            <w:r w:rsidR="00DD62FE"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Петербурга и его окрестностей»:</w:t>
            </w:r>
          </w:p>
          <w:p w:rsidR="00DD62FE" w:rsidRPr="00DD62FE" w:rsidRDefault="00DD62FE" w:rsidP="00DD62F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«Вообразите, что пять или шесть человек идут в воскресенье вместе и дружески разговаривают; придя на Невский проспект, они расходятся все по разным </w:t>
            </w: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сторонам, уговариваясь в тот же день отобедать или быть ввечеру вместе. </w:t>
            </w:r>
            <w:proofErr w:type="gram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они пошли к обедне, но только один идет в русскую церковь, другой в лютеранскую, третий в реформатскую и так далее: все они были различных вер.</w:t>
            </w:r>
            <w:proofErr w:type="gram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Сие согласие между </w:t>
            </w:r>
            <w:proofErr w:type="spellStart"/>
            <w:proofErr w:type="gram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разноверцами</w:t>
            </w:r>
            <w:proofErr w:type="spellEnd"/>
            <w:proofErr w:type="gram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приносит ли отличной чести русскому правительству и характеру россиян».</w:t>
            </w:r>
          </w:p>
        </w:tc>
      </w:tr>
      <w:tr w:rsidR="00F43E51" w:rsidTr="00DD62FE">
        <w:tc>
          <w:tcPr>
            <w:tcW w:w="1101" w:type="dxa"/>
          </w:tcPr>
          <w:p w:rsidR="00F43E51" w:rsidRDefault="00F43E51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8470" w:type="dxa"/>
          </w:tcPr>
          <w:p w:rsidR="00F43E51" w:rsidRPr="00A15C07" w:rsidRDefault="00F43E51" w:rsidP="00A15C0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C0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Голландская реформатская церковь</w:t>
            </w:r>
          </w:p>
          <w:p w:rsidR="00A15C07" w:rsidRPr="00A15C07" w:rsidRDefault="00A15C07" w:rsidP="00A15C0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5C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Здание на углу Невского проспекта и Мойки (</w:t>
            </w:r>
            <w:proofErr w:type="gramStart"/>
            <w:r w:rsidRPr="00A15C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Невский</w:t>
            </w:r>
            <w:proofErr w:type="gramEnd"/>
            <w:r w:rsidRPr="00A15C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пр., 20.) занимала раньше Голландская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реформатская церковь. </w:t>
            </w:r>
            <w:r w:rsidRPr="00A15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Благодаря симпатиям Петра I к Голландии, выходцы из этой страны играли видную роль в ранней истории Петербурга. В основном это были корабельных дел мастера, морские офицеры, купцы, врачи и строители. С 1708 они молились в деревянной лютеранской</w:t>
            </w:r>
            <w:r w:rsidR="00F353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кирхе на дворе вице-адмирала </w:t>
            </w:r>
            <w:proofErr w:type="spellStart"/>
            <w:r w:rsidR="00F353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Корнелиуса</w:t>
            </w:r>
            <w:proofErr w:type="spellEnd"/>
            <w:r w:rsidR="00F353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Крюйса</w:t>
            </w:r>
            <w:proofErr w:type="spellEnd"/>
            <w:r w:rsidRPr="00A15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Неве, Только 15 июля 1831 по бо</w:t>
            </w:r>
            <w:r w:rsidR="00F353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лее дорогому проекту француза Поля </w:t>
            </w:r>
            <w:r w:rsidRPr="00A15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Жако состоялась закладка нового здания.</w:t>
            </w:r>
          </w:p>
          <w:p w:rsidR="00A15C07" w:rsidRPr="00782BF3" w:rsidRDefault="00782BF3" w:rsidP="00782BF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B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Голландская  церковь</w:t>
            </w:r>
            <w:r w:rsidR="00F353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2B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правда, построенная французом Полем Жако в итальянском стиле (в ее облике нет ровным счетом ничего голландского!) – вполне соответствует масштабу и характеру главной магистрали столицы. Вот только церковное назначение постройки не слишком бросается в глаза: кажется, что такой плоский купол специально выбран зодчим, чтобы здание издалека казалось не храмом, а дворцом или – что ближе к истине – доходным домом.</w:t>
            </w:r>
          </w:p>
        </w:tc>
      </w:tr>
      <w:tr w:rsidR="00DD62FE" w:rsidTr="00DD62FE">
        <w:tc>
          <w:tcPr>
            <w:tcW w:w="1101" w:type="dxa"/>
          </w:tcPr>
          <w:p w:rsidR="00DD62FE" w:rsidRPr="00DD62FE" w:rsidRDefault="00F43E51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70" w:type="dxa"/>
          </w:tcPr>
          <w:p w:rsidR="003456E6" w:rsidRPr="003456E6" w:rsidRDefault="003456E6" w:rsidP="00FB0A8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Лютеранская церковь святых Апостолов Петра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Павла</w:t>
            </w:r>
          </w:p>
          <w:p w:rsidR="00FB0A8B" w:rsidRPr="00FB0A8B" w:rsidRDefault="00F353FB" w:rsidP="00FB0A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левой, чётной стороне Невского проспекта, между Большой и Малой Конюшенной улицами, расположен ансамбль зданий  лютеранской церкви Святых Апостолов Петра и Павла. Идея основания этой церкви принадлежит видному флотоводцу адмиралу </w:t>
            </w:r>
            <w:proofErr w:type="spellStart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>Корнелиусу</w:t>
            </w:r>
            <w:proofErr w:type="spellEnd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>Крюйсу</w:t>
            </w:r>
            <w:proofErr w:type="spellEnd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. Участок для строительства церкви был отведён ещё в 1727 году. Проект церкви принадлежит архитектору Д. </w:t>
            </w:r>
            <w:proofErr w:type="spellStart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>Трезини</w:t>
            </w:r>
            <w:proofErr w:type="spellEnd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 и военному инженеру Б.К. Миниху. В 1730-х годах на этом месте стояла «кирха на </w:t>
            </w:r>
            <w:proofErr w:type="spellStart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>першпективе</w:t>
            </w:r>
            <w:proofErr w:type="spellEnd"/>
            <w:r w:rsidR="00FB0A8B"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».  Трехъярусную башню-колокольню венчали купол и фонарик. Весь ансамбль выглядел следующим образом: два симметричных дома церковного прихода, смотрящие непосредственно на Невский проспект, были соединены оградой и воротами, за которой в глубине виднелась кирха. </w:t>
            </w:r>
          </w:p>
          <w:p w:rsidR="00DD62FE" w:rsidRDefault="00FB0A8B" w:rsidP="00DD62FE">
            <w:pPr>
              <w:pStyle w:val="a3"/>
              <w:rPr>
                <w:b/>
                <w:sz w:val="28"/>
                <w:szCs w:val="28"/>
              </w:rPr>
            </w:pPr>
            <w:r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Школа, основанная ещё в 1709 году всё тем же </w:t>
            </w:r>
            <w:proofErr w:type="spellStart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Крюйсом</w:t>
            </w:r>
            <w:proofErr w:type="spellEnd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, первоначально размещалась в небольшом деревянном флигеле. В 1760 году для школы на том месте строят специальное здание, которое  в несколько изменённом виде дожило до наших дней. В это же время архитектором К. </w:t>
            </w:r>
            <w:proofErr w:type="spellStart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Кемпфом</w:t>
            </w:r>
            <w:proofErr w:type="spellEnd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 были построены новые церковные пристройки. Следующее изменение комплекс этих зданий претерпел в 1830-х годах.  В 1832-1838 годах кирха перестраивается, перед ней, вдоль Невского проспекта, строятся два жилых здания, в глубине каменное двухэтажное здание школы – «</w:t>
            </w:r>
            <w:proofErr w:type="spellStart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Петершуле</w:t>
            </w:r>
            <w:proofErr w:type="spellEnd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». Новую церковь спроектировал Александр Брюллов, брат известного живописца</w:t>
            </w:r>
            <w:r>
              <w:rPr>
                <w:b/>
                <w:sz w:val="28"/>
                <w:szCs w:val="28"/>
              </w:rPr>
              <w:t>.</w:t>
            </w:r>
          </w:p>
          <w:p w:rsidR="00FB0A8B" w:rsidRDefault="00FB0A8B" w:rsidP="00FB0A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Из стен школы «</w:t>
            </w:r>
            <w:proofErr w:type="spellStart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Петершуле</w:t>
            </w:r>
            <w:proofErr w:type="spellEnd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» вышло много выдающихся личностей. В этом учебном заведении воспитывались композитор М.П. Мусоргский, архитектор К.И. Росси, врач К.А. </w:t>
            </w:r>
            <w:proofErr w:type="spellStart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Раухфус</w:t>
            </w:r>
            <w:proofErr w:type="spellEnd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, член Северного общества М.А. Фонвизин,  П.Ф. Лесгафт, Л.Н. Бенуа и многие другие известные деятели отечественной науки и культуры. В зале «</w:t>
            </w:r>
            <w:proofErr w:type="spellStart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>Петершуле</w:t>
            </w:r>
            <w:proofErr w:type="spellEnd"/>
            <w:r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» в марте 1880- х. годах  состоялся концерт, составленный из произведений П.И. Чайковского, на котором присутствовал сам композитор. А в самой лютеранской церкви Пётр Ильич обучался игре на органе. </w:t>
            </w:r>
          </w:p>
          <w:p w:rsidR="00FB0A8B" w:rsidRPr="00FB0A8B" w:rsidRDefault="00FB0A8B" w:rsidP="00FB0A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0A8B">
              <w:rPr>
                <w:rFonts w:ascii="Times New Roman" w:hAnsi="Times New Roman" w:cs="Times New Roman"/>
                <w:sz w:val="24"/>
                <w:szCs w:val="24"/>
              </w:rPr>
              <w:t xml:space="preserve">В 1930-х годах от великолепного убранства храма ничего не осталось, а в 1950-х годах остатки росписи были погублены совсем, так как здание церкви было </w:t>
            </w:r>
            <w:r w:rsidRPr="00FB0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оборудовано под плавательный бассейн. Сейчас здание восстановлено и вновь принимает в своих стенах прихожан и посетителей, которые интересуются историей и культурой.</w:t>
            </w:r>
          </w:p>
        </w:tc>
      </w:tr>
      <w:tr w:rsidR="00DD62FE" w:rsidTr="00DD62FE">
        <w:tc>
          <w:tcPr>
            <w:tcW w:w="1101" w:type="dxa"/>
          </w:tcPr>
          <w:p w:rsidR="00DD62FE" w:rsidRPr="00DD62FE" w:rsidRDefault="00F43E51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8470" w:type="dxa"/>
          </w:tcPr>
          <w:p w:rsidR="00DD62FE" w:rsidRDefault="003456E6" w:rsidP="00DD62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6E6">
              <w:rPr>
                <w:rFonts w:ascii="Times New Roman" w:hAnsi="Times New Roman" w:cs="Times New Roman"/>
                <w:b/>
                <w:sz w:val="24"/>
                <w:szCs w:val="24"/>
              </w:rPr>
              <w:t>Католический костёл Святой Екатерины Александрийской</w:t>
            </w:r>
          </w:p>
          <w:p w:rsidR="003456E6" w:rsidRPr="003456E6" w:rsidRDefault="003456E6" w:rsidP="00345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На противоположной от Казанского собора стороне Невского проспекта внимание привлекает небольшой архитектурный ансамбль католического храма Святой Екатерины Александрийской. Приход Святой Екатерины Александрийской - самый большой и старейший из сохранившихся до наших дней католических храмов России. Датой основания церкви Святой Екатерины Александрийской принято считать 1716 год, когда было принято решение о возведении в Петербурге католического храма. Сам Пётр </w:t>
            </w:r>
            <w:r w:rsidRPr="003456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восприемником первого крестника этого прихода </w:t>
            </w:r>
            <w:proofErr w:type="spellStart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Пьетро</w:t>
            </w:r>
            <w:proofErr w:type="spellEnd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Трезини</w:t>
            </w:r>
            <w:proofErr w:type="spellEnd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, сына знаменитого архитектора.</w:t>
            </w:r>
          </w:p>
          <w:p w:rsidR="003456E6" w:rsidRPr="003456E6" w:rsidRDefault="003456E6" w:rsidP="00345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храма было долгим. </w:t>
            </w:r>
            <w:proofErr w:type="gramStart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Начал его Жан Батист </w:t>
            </w:r>
            <w:proofErr w:type="spellStart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Валлен-Деламо</w:t>
            </w:r>
            <w:proofErr w:type="spellEnd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hyperlink r:id="rId7" w:tooltip="1782 год" w:history="1"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>1782 году</w:t>
              </w:r>
            </w:hyperlink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храма было закончено под руководством итальянских архитекторов </w:t>
            </w:r>
            <w:proofErr w:type="spellStart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Минчиани</w:t>
            </w:r>
            <w:proofErr w:type="spellEnd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" w:tooltip="Ринальди, Антонио" w:history="1"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 xml:space="preserve">А. </w:t>
              </w:r>
              <w:proofErr w:type="spellStart"/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>Ринальди</w:t>
              </w:r>
              <w:proofErr w:type="spellEnd"/>
            </w:hyperlink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9" w:tooltip="7 октября" w:history="1"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>7 октября</w:t>
              </w:r>
            </w:hyperlink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tooltip="1783 год" w:history="1"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>1783 года</w:t>
              </w:r>
            </w:hyperlink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храм, получивший статус собора, был освящён в честь святой Екатерины Александрийской, покровительницы императрицы </w:t>
            </w:r>
            <w:hyperlink r:id="rId11" w:tooltip="Екатерина II" w:history="1"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>Екатерины II</w:t>
              </w:r>
            </w:hyperlink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. Над главным входом в храм высечена дата его освящения и надпись из Евангелия:</w:t>
            </w:r>
            <w:proofErr w:type="gramEnd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"Дом мой домом молитвы наречется".</w:t>
            </w:r>
          </w:p>
          <w:p w:rsidR="003456E6" w:rsidRPr="003456E6" w:rsidRDefault="003456E6" w:rsidP="00345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Здание церкви Святой Екатерины Александрийской имеет в плане форму латинского креста, увенчанного куполом, и достигает 42 метров в высоту. Главный фасад, оформленный в виде арочного портала, украшен колоннами и парапетом, на которых размещены фигуры четырех евангелистов и ангелов, держащих крест. Храм способен вместить до 2 000 человек. По свидетельству современников, интерьер костела поражал великолепием. Его органный зал славился прекрасной акустикой. Он обладал огромной библиотекой, которая постоянно пополнялась. В первой трети </w:t>
            </w:r>
            <w:r w:rsidRPr="003456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 века библиотека насчитывала 60 тысяч томов на 30 языках.</w:t>
            </w:r>
          </w:p>
          <w:p w:rsidR="003456E6" w:rsidRDefault="003456E6" w:rsidP="00345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Прихожанином храма был знаменитый архитектор </w:t>
            </w:r>
            <w:hyperlink r:id="rId12" w:tooltip="Монферран, Огюст Рикар" w:history="1">
              <w:proofErr w:type="spellStart"/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>Монферран</w:t>
              </w:r>
              <w:proofErr w:type="spellEnd"/>
            </w:hyperlink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, строитель </w:t>
            </w:r>
            <w:hyperlink r:id="rId13" w:tooltip="Исаакиевский собор" w:history="1">
              <w:r w:rsidRPr="003456E6">
                <w:rPr>
                  <w:rFonts w:ascii="Times New Roman" w:hAnsi="Times New Roman" w:cs="Times New Roman"/>
                  <w:sz w:val="24"/>
                  <w:szCs w:val="24"/>
                </w:rPr>
                <w:t>Исаакиевского собора</w:t>
              </w:r>
            </w:hyperlink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. Здесь он венчался, крестил сына. Здесь же было отпето его тело после смерти, после чего его вдова увезла гроб с телом мужа во Францию. Костел посещали не  только католики-петербуржцы, но и гости российской столицы. Здесь побывали Т. </w:t>
            </w:r>
            <w:proofErr w:type="spellStart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Готье</w:t>
            </w:r>
            <w:proofErr w:type="spellEnd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, А. Мицкевич, О. де Бальзак, Ф. Лист</w:t>
            </w:r>
            <w:proofErr w:type="gramStart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3456E6">
              <w:rPr>
                <w:rFonts w:ascii="Times New Roman" w:hAnsi="Times New Roman" w:cs="Times New Roman"/>
                <w:sz w:val="24"/>
                <w:szCs w:val="24"/>
              </w:rPr>
              <w:t>А. Дюма.</w:t>
            </w:r>
          </w:p>
          <w:p w:rsidR="00F43E51" w:rsidRPr="00F43E51" w:rsidRDefault="00F43E51" w:rsidP="00F43E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3E51">
              <w:rPr>
                <w:rFonts w:ascii="Times New Roman" w:hAnsi="Times New Roman" w:cs="Times New Roman"/>
                <w:sz w:val="24"/>
                <w:szCs w:val="24"/>
              </w:rPr>
              <w:t xml:space="preserve">Среди прихожан всегда были представители разных национальностей – русские, немцы, поляки, французы. Постепенно приход основал свои подворья в столице и </w:t>
            </w:r>
            <w:proofErr w:type="spellStart"/>
            <w:r w:rsidRPr="00F43E51">
              <w:rPr>
                <w:rFonts w:ascii="Times New Roman" w:hAnsi="Times New Roman" w:cs="Times New Roman"/>
                <w:sz w:val="24"/>
                <w:szCs w:val="24"/>
              </w:rPr>
              <w:t>окресностях</w:t>
            </w:r>
            <w:proofErr w:type="spellEnd"/>
            <w:r w:rsidRPr="00F43E51">
              <w:rPr>
                <w:rFonts w:ascii="Times New Roman" w:hAnsi="Times New Roman" w:cs="Times New Roman"/>
                <w:sz w:val="24"/>
                <w:szCs w:val="24"/>
              </w:rPr>
              <w:t>, открыл несколько воспитательных и благотворительных учреждений, женскую и мужскую гимназии.</w:t>
            </w:r>
          </w:p>
          <w:p w:rsidR="003456E6" w:rsidRPr="003456E6" w:rsidRDefault="003456E6" w:rsidP="00DD6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FE" w:rsidRPr="00BC38EA" w:rsidTr="00DD62FE">
        <w:tc>
          <w:tcPr>
            <w:tcW w:w="1101" w:type="dxa"/>
          </w:tcPr>
          <w:p w:rsidR="00DD62FE" w:rsidRPr="00BC38EA" w:rsidRDefault="00F43E51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70" w:type="dxa"/>
          </w:tcPr>
          <w:p w:rsidR="00DD62FE" w:rsidRPr="00BC38EA" w:rsidRDefault="00F43E51" w:rsidP="00DD62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b/>
                <w:sz w:val="24"/>
                <w:szCs w:val="24"/>
              </w:rPr>
              <w:t>Армянская церковь Святой Екатерины</w:t>
            </w:r>
          </w:p>
          <w:p w:rsidR="00F43E51" w:rsidRPr="00BC38EA" w:rsidRDefault="00F43E51" w:rsidP="00F43E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На этой же стороне Невского проспекта, между Михайловской и Садовой улицами, в глубине участка стоит здание </w:t>
            </w:r>
            <w:proofErr w:type="spellStart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>голубого</w:t>
            </w:r>
            <w:proofErr w:type="spellEnd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цвета, увенчанное куполом. Это армянская церковь Святой Екатерины, сооружённая архитектором Юрием Матвеевичем </w:t>
            </w:r>
            <w:proofErr w:type="spellStart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>Фельтеном</w:t>
            </w:r>
            <w:proofErr w:type="spellEnd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в 1771 – 1780</w:t>
            </w:r>
          </w:p>
          <w:p w:rsidR="00F43E51" w:rsidRPr="00BC38EA" w:rsidRDefault="00F43E51" w:rsidP="00F43E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Первые армяне появились в Санкт-Петербурге почти сразу после основания города. В </w:t>
            </w:r>
            <w:hyperlink r:id="rId14" w:tooltip="1710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1710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году они создали свою общину. В это время они собирались в частных домах. </w:t>
            </w:r>
            <w:hyperlink r:id="rId15" w:tooltip="Екатерина II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Екатерина II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издала указ, позволявший «торгующим и военнослужащим армянам» построить храмы в Петербурге и Москве. Через три недели Императрица отвела место на </w:t>
            </w:r>
            <w:proofErr w:type="gramStart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>Невском</w:t>
            </w:r>
            <w:proofErr w:type="gramEnd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, напротив Гостиного двора. </w:t>
            </w:r>
          </w:p>
          <w:p w:rsidR="00F43E51" w:rsidRPr="00BC38EA" w:rsidRDefault="00F43E51" w:rsidP="00F43E51">
            <w:pPr>
              <w:pStyle w:val="a3"/>
              <w:rPr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Здание было построено архитектором в глубине участка, в створе им же построенных домов, фасады которых вытянуты по линии Невского проспекта. </w:t>
            </w:r>
            <w:r w:rsidRPr="00BC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Из-за этого и главный фасад церкви неизбежно должен был быть ориентирован на Невский, а главный вход в храм находиться не с западной, как принято, а с южной стороны. При </w:t>
            </w:r>
            <w:proofErr w:type="gramStart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что единственная апсида церкви ориентирована на восток, внутреннее пространство церкви приобретает достаточно сложный характер.</w:t>
            </w:r>
            <w:r w:rsidRPr="00BC38EA">
              <w:rPr>
                <w:sz w:val="24"/>
                <w:szCs w:val="24"/>
              </w:rPr>
              <w:t xml:space="preserve"> </w:t>
            </w:r>
          </w:p>
          <w:p w:rsidR="00086FA4" w:rsidRPr="00BC38EA" w:rsidRDefault="00086FA4" w:rsidP="00086F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18 февраля </w:t>
            </w:r>
            <w:hyperlink r:id="rId16" w:tooltip="1780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1780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года армянский архиепископ Иосиф (Аргутинский) при участии восьми священников и в присутствии князя </w:t>
            </w:r>
            <w:hyperlink r:id="rId17" w:tooltip="Потёмкин, Григорий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Г. А. Потемкина-Таврического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совершил освящение храма во имя великомученицы Екатерины, небесной покровительницы Императрицы. В церкви не раз бывала и сама императрица. Церковь стала центром армянской культуры в Петербурге: при ней была открыта типография и </w:t>
            </w:r>
            <w:proofErr w:type="gramStart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>национальная школа, действующая и по сей</w:t>
            </w:r>
            <w:proofErr w:type="gramEnd"/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день. В середине XIX века в храме появились колокола, которые были установлены в звоннице церкви.</w:t>
            </w:r>
          </w:p>
          <w:p w:rsidR="00086FA4" w:rsidRPr="00BC38EA" w:rsidRDefault="00086FA4" w:rsidP="00086F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В мае </w:t>
            </w:r>
            <w:hyperlink r:id="rId18" w:tooltip="1930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1930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церковь была закрыта. В 1931—1934 была разделена перекрытиями. В здании находился штаб ПВО, а после войны — мастерская декораций театра музыкальной комедии.</w:t>
            </w:r>
          </w:p>
          <w:p w:rsidR="00086FA4" w:rsidRPr="00BC38EA" w:rsidRDefault="00086FA4" w:rsidP="007727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hyperlink r:id="rId19" w:tooltip="1990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1990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армянская община обратилась с просьбой о возвращении церкви Святой Екатерины. 14 марта</w:t>
            </w:r>
            <w:hyperlink r:id="rId20" w:tooltip="1993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1993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в ней состоялось первое богослужение, после чего началась реставрация.</w:t>
            </w:r>
          </w:p>
          <w:p w:rsidR="00086FA4" w:rsidRPr="00BC38EA" w:rsidRDefault="00086FA4" w:rsidP="007727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освящение храма осуществил </w:t>
            </w:r>
            <w:hyperlink r:id="rId21" w:tooltip="12 июля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12 июля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 w:tooltip="2000 год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2000 года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tooltip="Патриарх-католикос всех армян" w:history="1"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Патриарх-католикос всех армян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" w:tooltip="Гарегин II" w:history="1">
              <w:proofErr w:type="spellStart"/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>Гарегин</w:t>
              </w:r>
              <w:proofErr w:type="spellEnd"/>
              <w:r w:rsidRPr="00BC38EA">
                <w:rPr>
                  <w:rFonts w:ascii="Times New Roman" w:hAnsi="Times New Roman" w:cs="Times New Roman"/>
                  <w:sz w:val="24"/>
                  <w:szCs w:val="24"/>
                </w:rPr>
                <w:t xml:space="preserve"> II</w:t>
              </w:r>
            </w:hyperlink>
            <w:r w:rsidRPr="00BC38EA">
              <w:rPr>
                <w:rFonts w:ascii="Times New Roman" w:hAnsi="Times New Roman" w:cs="Times New Roman"/>
                <w:sz w:val="24"/>
                <w:szCs w:val="24"/>
              </w:rPr>
              <w:t xml:space="preserve"> в присутствии Патриарха Московского и Всея Руси Алексия II. В этот день из Эрмитажа общине были возвращены мощи святого Григория.</w:t>
            </w:r>
          </w:p>
          <w:p w:rsidR="00F43E51" w:rsidRPr="00BC38EA" w:rsidRDefault="00F43E51" w:rsidP="00086FA4">
            <w:pPr>
              <w:pStyle w:val="a3"/>
              <w:tabs>
                <w:tab w:val="left" w:pos="19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2FE" w:rsidTr="00DD62FE">
        <w:tc>
          <w:tcPr>
            <w:tcW w:w="1101" w:type="dxa"/>
          </w:tcPr>
          <w:p w:rsidR="00DD62FE" w:rsidRPr="00DD62FE" w:rsidRDefault="00782BF3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8470" w:type="dxa"/>
          </w:tcPr>
          <w:p w:rsidR="00782BF3" w:rsidRDefault="00BC38EA" w:rsidP="00BC38E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8EA">
              <w:rPr>
                <w:rFonts w:ascii="Times New Roman" w:hAnsi="Times New Roman" w:cs="Times New Roman"/>
                <w:b/>
                <w:sz w:val="24"/>
                <w:szCs w:val="24"/>
              </w:rPr>
              <w:t>Финская л</w:t>
            </w:r>
            <w:r w:rsidR="00782BF3" w:rsidRPr="00BC38EA">
              <w:rPr>
                <w:rFonts w:ascii="Times New Roman" w:hAnsi="Times New Roman" w:cs="Times New Roman"/>
                <w:b/>
                <w:sz w:val="24"/>
                <w:szCs w:val="24"/>
              </w:rPr>
              <w:t>ютеранская кирха Святой Марии</w:t>
            </w:r>
          </w:p>
          <w:p w:rsidR="008036B5" w:rsidRPr="008036B5" w:rsidRDefault="008036B5" w:rsidP="00BC38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Большой Конюшенной улице дом 8А</w:t>
            </w:r>
          </w:p>
          <w:p w:rsidR="00BC38EA" w:rsidRPr="00FD5A54" w:rsidRDefault="00BC38EA" w:rsidP="00BC38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5A5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D5A54">
              <w:rPr>
                <w:rFonts w:ascii="Times New Roman" w:hAnsi="Times New Roman" w:cs="Times New Roman"/>
                <w:sz w:val="24"/>
                <w:szCs w:val="24"/>
              </w:rPr>
              <w:t>петербурге</w:t>
            </w:r>
            <w:proofErr w:type="spellEnd"/>
            <w:r w:rsidRPr="00FD5A54">
              <w:rPr>
                <w:rFonts w:ascii="Times New Roman" w:hAnsi="Times New Roman" w:cs="Times New Roman"/>
                <w:sz w:val="24"/>
                <w:szCs w:val="24"/>
              </w:rPr>
              <w:t xml:space="preserve"> селились и выходцы из Финляндии </w:t>
            </w:r>
            <w:r w:rsidR="00FD5A54" w:rsidRPr="00FD5A5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5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A54" w:rsidRPr="00FD5A54">
              <w:rPr>
                <w:rFonts w:ascii="Times New Roman" w:hAnsi="Times New Roman" w:cs="Times New Roman"/>
                <w:sz w:val="24"/>
                <w:szCs w:val="24"/>
              </w:rPr>
              <w:t>ремесленники, рабочие, торговцы</w:t>
            </w:r>
            <w:r w:rsidR="00FD5A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8EA" w:rsidRPr="00BC38EA" w:rsidRDefault="00FD5A54" w:rsidP="00BC38E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Храм с</w:t>
            </w:r>
            <w:r w:rsidR="00BC38EA">
              <w:rPr>
                <w:rFonts w:ascii="Times New Roman" w:hAnsi="Times New Roman" w:cs="Times New Roman"/>
              </w:rPr>
              <w:t xml:space="preserve">ооружен в 1803-1805 годах по проекту архитектора Г.Х. </w:t>
            </w:r>
            <w:proofErr w:type="spellStart"/>
            <w:r w:rsidR="00BC38EA">
              <w:rPr>
                <w:rFonts w:ascii="Times New Roman" w:hAnsi="Times New Roman" w:cs="Times New Roman"/>
              </w:rPr>
              <w:t>Паульсена</w:t>
            </w:r>
            <w:proofErr w:type="spellEnd"/>
            <w:r w:rsidR="00BC38EA">
              <w:rPr>
                <w:rFonts w:ascii="Times New Roman" w:hAnsi="Times New Roman" w:cs="Times New Roman"/>
              </w:rPr>
              <w:t xml:space="preserve"> в стиле ампир для финской лютеранской общины. При храме имелась школа, 2 приюта и богадельня</w:t>
            </w:r>
          </w:p>
          <w:p w:rsidR="00BC38EA" w:rsidRPr="00FD5A54" w:rsidRDefault="00FD5A54" w:rsidP="00FD5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5A54">
              <w:rPr>
                <w:rFonts w:ascii="Times New Roman" w:hAnsi="Times New Roman" w:cs="Times New Roman"/>
                <w:sz w:val="24"/>
                <w:szCs w:val="24"/>
              </w:rPr>
              <w:t xml:space="preserve">В 30-х годах прошлого века был перестроен под общежитие. Затем здесь работал Дом природы. В 1990 году храм возвращен финской общине и отреставрирован. В мае 2002 года вновь </w:t>
            </w:r>
            <w:proofErr w:type="gramStart"/>
            <w:r w:rsidRPr="00FD5A54">
              <w:rPr>
                <w:rFonts w:ascii="Times New Roman" w:hAnsi="Times New Roman" w:cs="Times New Roman"/>
                <w:sz w:val="24"/>
                <w:szCs w:val="24"/>
              </w:rPr>
              <w:t>освящен</w:t>
            </w:r>
            <w:proofErr w:type="gramEnd"/>
            <w:r w:rsidRPr="00FD5A54">
              <w:rPr>
                <w:rFonts w:ascii="Times New Roman" w:hAnsi="Times New Roman" w:cs="Times New Roman"/>
                <w:sz w:val="24"/>
                <w:szCs w:val="24"/>
              </w:rPr>
              <w:t xml:space="preserve"> в присутствии президента Финляндии</w:t>
            </w:r>
          </w:p>
          <w:p w:rsidR="00DD62FE" w:rsidRDefault="00DD62FE" w:rsidP="00DD6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2FE" w:rsidTr="00DD62FE">
        <w:tc>
          <w:tcPr>
            <w:tcW w:w="1101" w:type="dxa"/>
          </w:tcPr>
          <w:p w:rsidR="00DD62FE" w:rsidRPr="00DD62FE" w:rsidRDefault="00782BF3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470" w:type="dxa"/>
          </w:tcPr>
          <w:p w:rsidR="00DD62FE" w:rsidRDefault="00782BF3" w:rsidP="00DD62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BF3">
              <w:rPr>
                <w:rFonts w:ascii="Times New Roman" w:hAnsi="Times New Roman" w:cs="Times New Roman"/>
                <w:b/>
                <w:sz w:val="24"/>
                <w:szCs w:val="24"/>
              </w:rPr>
              <w:t>Шведская церковь Святой Екатерины</w:t>
            </w:r>
          </w:p>
          <w:p w:rsidR="00F55556" w:rsidRPr="00F55556" w:rsidRDefault="00F55556" w:rsidP="00DD6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следующая остановка на Малой Конюшенной улице дом 1-3</w:t>
            </w:r>
          </w:p>
          <w:p w:rsidR="00FD5A54" w:rsidRDefault="00F55556" w:rsidP="00DD6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церковь с</w:t>
            </w:r>
            <w:r w:rsidR="00FD5A54">
              <w:rPr>
                <w:rFonts w:ascii="Times New Roman" w:hAnsi="Times New Roman" w:cs="Times New Roman"/>
                <w:sz w:val="24"/>
                <w:szCs w:val="24"/>
              </w:rPr>
              <w:t xml:space="preserve">ооружена для нужд шведской лютеранской общины в 1767-1769 годах архитектором </w:t>
            </w:r>
            <w:proofErr w:type="spellStart"/>
            <w:r w:rsidR="00FD5A54">
              <w:rPr>
                <w:rFonts w:ascii="Times New Roman" w:hAnsi="Times New Roman" w:cs="Times New Roman"/>
                <w:sz w:val="24"/>
                <w:szCs w:val="24"/>
              </w:rPr>
              <w:t>Ю.М.Фельтеном</w:t>
            </w:r>
            <w:proofErr w:type="spellEnd"/>
            <w:r w:rsidR="00FD5A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D5A54" w:rsidRPr="00FD5A54" w:rsidRDefault="00FD5A54" w:rsidP="00DD6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1863-65 годах на её месте возведено новое здание, арх.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К.К.Андерсон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1936 году перестроено под спортзал. В 2002 году храм полностью возвращен верующим.</w:t>
            </w:r>
          </w:p>
        </w:tc>
      </w:tr>
      <w:tr w:rsidR="00DD62FE" w:rsidTr="00DD62FE">
        <w:tc>
          <w:tcPr>
            <w:tcW w:w="1101" w:type="dxa"/>
          </w:tcPr>
          <w:p w:rsidR="00DD62FE" w:rsidRDefault="00782BF3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470" w:type="dxa"/>
          </w:tcPr>
          <w:p w:rsidR="00782BF3" w:rsidRDefault="00782BF3" w:rsidP="00DD62FE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B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Французская гугенотская церковь</w:t>
            </w:r>
          </w:p>
          <w:p w:rsidR="00FF31F9" w:rsidRPr="00F55556" w:rsidRDefault="00F55556" w:rsidP="00DD62F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Отправляемся на Большую Конюшенную улицу дом 25.</w:t>
            </w:r>
          </w:p>
          <w:p w:rsidR="00DD62FE" w:rsidRDefault="00782BF3" w:rsidP="00782B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82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овсем невозможно угадать церковь в постройке французской реформатской общины, разве только обратишь внимание на ее незначительную высоту: на фоне своих соседей она кажется настоящим карликом. </w:t>
            </w:r>
          </w:p>
          <w:p w:rsidR="008036B5" w:rsidRPr="008036B5" w:rsidRDefault="008036B5" w:rsidP="008036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На рубеже веков в Петербурге жило около 3000 французов, в основном католиков. Перед </w:t>
            </w:r>
            <w:hyperlink r:id="rId25" w:tooltip="Октябрьская революция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революцией</w:t>
              </w:r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 из 800 прихожан только половину составляли французы. После закрытия храма в 1924—1930 годах в здании размещались Богословские курсы баптистов, а затем — Дом атеистической пропаганды.</w:t>
            </w:r>
          </w:p>
          <w:p w:rsidR="008036B5" w:rsidRPr="008036B5" w:rsidRDefault="008036B5" w:rsidP="008036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3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1937 года в здании размещается Городской шахматный клуб имени </w:t>
            </w:r>
            <w:hyperlink r:id="rId26" w:tooltip="Чигорин, Михаил Иванович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М. И. </w:t>
              </w:r>
              <w:proofErr w:type="spellStart"/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Чигорина</w:t>
              </w:r>
              <w:proofErr w:type="spellEnd"/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. В стенах этого клуба играли чемпионы мира </w:t>
            </w:r>
            <w:hyperlink r:id="rId27" w:tooltip="Ласкер, Эмануэль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Э. </w:t>
              </w:r>
              <w:proofErr w:type="spellStart"/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Ласкер</w:t>
              </w:r>
              <w:proofErr w:type="spellEnd"/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28" w:tooltip="Капабланка, Хосе Рауль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Х. Р. Капабланка</w:t>
              </w:r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. В клубе числились </w:t>
            </w:r>
            <w:hyperlink r:id="rId29" w:tooltip="Ботвинник, Михаил Моисеевич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М. М. Ботвинник</w:t>
              </w:r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0" w:tooltip="Спасский, Борис Васильевич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Б. В. Спасский</w:t>
              </w:r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1" w:tooltip="Карпов, Анатолий Евгеньевич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А. Е. Карпов</w:t>
              </w:r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36B5" w:rsidRPr="008036B5" w:rsidRDefault="008036B5" w:rsidP="008036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Здесь была открыта и до сих пор работает знаменитая </w:t>
            </w:r>
            <w:hyperlink r:id="rId32" w:anchor=".D0.A1.D0.B0.D0.BC.D0.B0.D1.8F_.D1.81.D1.82.D0.B0.D1.80.D0.B0.D1.8F_.D0.BF.D1.8B.D1.88.D0.B5.D1.87.D0.BD.D0.B0.D1.8F" w:tooltip="Пышечная" w:history="1">
              <w:r w:rsidRPr="008036B5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пышечная «Желябова 25»</w:t>
              </w:r>
            </w:hyperlink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, которая внесена в Красную книгу памятных мест Петербурга. За последние 50 лет в </w:t>
            </w:r>
            <w:proofErr w:type="gramStart"/>
            <w:r w:rsidRPr="008036B5">
              <w:rPr>
                <w:rFonts w:ascii="Times New Roman" w:hAnsi="Times New Roman" w:cs="Times New Roman"/>
                <w:sz w:val="24"/>
                <w:szCs w:val="24"/>
              </w:rPr>
              <w:t>пышечной</w:t>
            </w:r>
            <w:proofErr w:type="gramEnd"/>
            <w:r w:rsidRPr="008036B5">
              <w:rPr>
                <w:rFonts w:ascii="Times New Roman" w:hAnsi="Times New Roman" w:cs="Times New Roman"/>
                <w:sz w:val="24"/>
                <w:szCs w:val="24"/>
              </w:rPr>
              <w:t xml:space="preserve"> не изменился ни ассортимент, ни рецепты приготовления основных двух продуктов: кофе и пышек.</w:t>
            </w:r>
          </w:p>
          <w:p w:rsidR="008036B5" w:rsidRDefault="008036B5" w:rsidP="00782B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2FE" w:rsidTr="00DD62FE">
        <w:tc>
          <w:tcPr>
            <w:tcW w:w="1101" w:type="dxa"/>
          </w:tcPr>
          <w:p w:rsidR="00DD62FE" w:rsidRDefault="00782BF3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8470" w:type="dxa"/>
          </w:tcPr>
          <w:p w:rsidR="00782BF3" w:rsidRPr="00782BF3" w:rsidRDefault="00782BF3" w:rsidP="00782B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из этих храмов своя история и жизнь, все они принадлежат к </w:t>
            </w:r>
            <w:proofErr w:type="gramStart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>разным</w:t>
            </w:r>
            <w:proofErr w:type="gramEnd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>конфессиям</w:t>
            </w:r>
            <w:proofErr w:type="spellEnd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. Но в истории этих храмов есть одно общее: они были разорены и разграблены, интерьеры уничтожены, святыни поруганы, а прихожане изгнаны. Потребовались годы, чтобы понять, что храмы хранят в себе частицу нашей истории и культуры, что созданы </w:t>
            </w:r>
            <w:proofErr w:type="gramStart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proofErr w:type="gramEnd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 были на едином пространстве в то время, когда люди, жившие в Санкт-Петербурге,  разных вер и национальностей, уважительно относились друг к другу. </w:t>
            </w:r>
          </w:p>
          <w:p w:rsidR="00782BF3" w:rsidRPr="00782BF3" w:rsidRDefault="00782BF3" w:rsidP="00782B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В наше время, когда всё чаще встречаются случаи проявления экстремистских настроений и </w:t>
            </w:r>
            <w:proofErr w:type="spellStart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>веронетерпимости</w:t>
            </w:r>
            <w:proofErr w:type="spellEnd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 важно вспомнить нашу историю, когда на одной улице, на главной улице нашего города – Невском проспекте, рядом друг с другом мирно сосуществовали приходы разных </w:t>
            </w:r>
            <w:proofErr w:type="spellStart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. Эти храмы были связаны с жизнью многих выдающихся людей нашей </w:t>
            </w:r>
            <w:proofErr w:type="gramStart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gramEnd"/>
            <w:r w:rsidRPr="00782BF3">
              <w:rPr>
                <w:rFonts w:ascii="Times New Roman" w:hAnsi="Times New Roman" w:cs="Times New Roman"/>
                <w:sz w:val="24"/>
                <w:szCs w:val="24"/>
              </w:rPr>
              <w:t xml:space="preserve"> и мы никогда не разделяли их по тому, прихожанами какого из этих храмов они являются.</w:t>
            </w:r>
          </w:p>
          <w:p w:rsidR="00782BF3" w:rsidRPr="00782BF3" w:rsidRDefault="00782BF3" w:rsidP="00782B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2BF3">
              <w:rPr>
                <w:rFonts w:ascii="Times New Roman" w:hAnsi="Times New Roman" w:cs="Times New Roman"/>
                <w:sz w:val="24"/>
                <w:szCs w:val="24"/>
              </w:rPr>
              <w:t>Надо всегда помнить, чтить и беречь свою историю, не повторять ошибок прошлого. Культурное наследие нашего города, многоликие храмы Невского проспекта всегда могут напомнить нам об этом.</w:t>
            </w:r>
          </w:p>
          <w:p w:rsidR="00DD62FE" w:rsidRDefault="00DD62FE" w:rsidP="00DD6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2FE" w:rsidTr="00DD62FE">
        <w:tc>
          <w:tcPr>
            <w:tcW w:w="1101" w:type="dxa"/>
          </w:tcPr>
          <w:p w:rsidR="00DD62FE" w:rsidRDefault="00782BF3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470" w:type="dxa"/>
          </w:tcPr>
          <w:p w:rsidR="00DD62FE" w:rsidRDefault="00782BF3" w:rsidP="00DD6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«Карта путешественника»</w:t>
            </w:r>
          </w:p>
        </w:tc>
      </w:tr>
      <w:tr w:rsidR="00DD62FE" w:rsidTr="00DD62FE">
        <w:tc>
          <w:tcPr>
            <w:tcW w:w="1101" w:type="dxa"/>
          </w:tcPr>
          <w:p w:rsidR="00DD62FE" w:rsidRDefault="00782BF3" w:rsidP="00DD62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470" w:type="dxa"/>
          </w:tcPr>
          <w:p w:rsidR="00782BF3" w:rsidRPr="00945163" w:rsidRDefault="00782BF3" w:rsidP="00782B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*П</w:t>
            </w: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 xml:space="preserve">ользуясь «Картой путешественника», пройдите в выходные по Невскому проспекту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своими родителями, побывайте внутри храмов.</w:t>
            </w: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Сфотографируйте объекты, с которыми мы сегодня познакомились, подготовьте </w:t>
            </w:r>
            <w:proofErr w:type="spellStart"/>
            <w:r w:rsidRPr="00945163">
              <w:rPr>
                <w:rFonts w:ascii="Times New Roman" w:hAnsi="Times New Roman" w:cs="Times New Roman"/>
                <w:sz w:val="24"/>
                <w:szCs w:val="24"/>
              </w:rPr>
              <w:t>фотоотчёт</w:t>
            </w:r>
            <w:proofErr w:type="spellEnd"/>
            <w:r w:rsidRPr="00945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31F9">
              <w:rPr>
                <w:rFonts w:ascii="Times New Roman" w:hAnsi="Times New Roman" w:cs="Times New Roman"/>
                <w:sz w:val="24"/>
                <w:szCs w:val="24"/>
              </w:rPr>
              <w:t xml:space="preserve">газету, </w:t>
            </w: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>презентацию или фильм</w:t>
            </w:r>
            <w:r w:rsidR="00FF31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2BF3" w:rsidRDefault="00782BF3" w:rsidP="00782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*Поищите дополнительный материал о храме, который показался вам наиболее интересным.</w:t>
            </w:r>
            <w:r w:rsidR="00FF31F9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Приготовьтесь рассказать о нём.</w:t>
            </w:r>
          </w:p>
          <w:p w:rsidR="00DD62FE" w:rsidRDefault="00782BF3" w:rsidP="00782B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следующем занятии мы отправимся на пешеходную экскурсию на Невский проспект и послушаем ваши рассказы</w:t>
            </w:r>
          </w:p>
        </w:tc>
      </w:tr>
    </w:tbl>
    <w:p w:rsidR="00782BF3" w:rsidRDefault="00782BF3" w:rsidP="00B169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:rsidR="00782BF3" w:rsidRDefault="00782BF3">
      <w:pPr>
        <w:spacing w:after="200" w:line="276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br w:type="page"/>
      </w:r>
    </w:p>
    <w:p w:rsidR="00782BF3" w:rsidRDefault="00782BF3" w:rsidP="00B169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:rsidR="00B169BF" w:rsidRPr="00E60A6A" w:rsidRDefault="00B169BF" w:rsidP="00B169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60A6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Список используемой литературы</w:t>
      </w:r>
    </w:p>
    <w:p w:rsidR="00B169BF" w:rsidRP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Авсеенко</w:t>
      </w:r>
      <w:proofErr w:type="spell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В.Г. История города Санкт-Петербурга. СПб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Сотис,1993. - 239с.</w:t>
      </w:r>
    </w:p>
    <w:p w:rsidR="00B169BF" w:rsidRP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Антонов В.В., </w:t>
      </w:r>
      <w:proofErr w:type="spell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Кобак</w:t>
      </w:r>
      <w:proofErr w:type="spell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А.В. Святыни Санкт-Петербурга. Историко-церковная энциклопедия в трех томах. Т.1.- СПб.: Издательство Чернышева, 1994. - 288 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169BF" w:rsidRP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Армянская Апостольская церковь Санкт-Петербурга. СПб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Армянская Апостольская церковь С.-Петербурга, 2000. - 40с.</w:t>
      </w:r>
    </w:p>
    <w:p w:rsidR="00B169BF" w:rsidRP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Иванова Ю., Фатеев</w:t>
      </w: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Козлов С. и др. Римско-католическая церковь Святой Екатерины Александрийской в Санкт-Петербурге. СПб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2011.-15с.</w:t>
      </w:r>
    </w:p>
    <w:p w:rsidR="00B169BF" w:rsidRP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Павлов А. П. Храмы Санкт-Петербурга: Художественно-исторический очерк.- 3-е </w:t>
      </w:r>
      <w:proofErr w:type="spell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изд.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,с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тереотип</w:t>
      </w:r>
      <w:proofErr w:type="spell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СПб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Лениздат,2001.- 334с.</w:t>
      </w:r>
    </w:p>
    <w:p w:rsidR="00B169BF" w:rsidRP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</w:t>
      </w: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ндаловский</w:t>
      </w:r>
      <w:proofErr w:type="spell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А.Петербург 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:О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дома к дому...От легенды к легенде...</w:t>
      </w:r>
      <w:proofErr w:type="spell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Путеводитель.-СПб.:Норинт</w:t>
      </w:r>
      <w:proofErr w:type="spell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2003. - 400с.</w:t>
      </w:r>
    </w:p>
    <w:p w:rsidR="00B169BF" w:rsidRP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Архимандрит Августин (Никитин). Храмы Невского проспекта // [Электронный ресурс http://magazines.russ.ru/neva/2004/9/arh21.html].</w:t>
      </w:r>
    </w:p>
    <w:p w:rsidR="00B169BF" w:rsidRDefault="00B169BF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Ишекова</w:t>
      </w:r>
      <w:proofErr w:type="spell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Россия второй половины XIX века глазами английских туристов</w:t>
      </w:r>
      <w:proofErr w:type="gram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gram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//[Электронныйресурсhttp://www.sgu.ru/faculties/historical/sc.publication/ </w:t>
      </w:r>
      <w:proofErr w:type="spellStart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php</w:t>
      </w:r>
      <w:proofErr w:type="spellEnd"/>
      <w:r w:rsidRPr="00B1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574C24" w:rsidRPr="00B169BF" w:rsidRDefault="00574C24" w:rsidP="00B169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9.«Санкт-Петербург» энциклопедия, 2-е издание, исправленное и дополненное. Санкт-Петербург – Москва, ООО «Бизнес-пресса» «Российская политическая энциклопедия» (РОССПЭН), 2006</w:t>
      </w:r>
    </w:p>
    <w:p w:rsidR="00DD62FE" w:rsidRPr="00B169BF" w:rsidRDefault="00DD62FE" w:rsidP="00DD62F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D62FE" w:rsidRPr="00B169BF" w:rsidSect="00200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B91" w:rsidRDefault="001E4B91" w:rsidP="003456E6">
      <w:pPr>
        <w:spacing w:after="0" w:line="240" w:lineRule="auto"/>
      </w:pPr>
      <w:r>
        <w:separator/>
      </w:r>
    </w:p>
  </w:endnote>
  <w:endnote w:type="continuationSeparator" w:id="0">
    <w:p w:rsidR="001E4B91" w:rsidRDefault="001E4B91" w:rsidP="00345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B91" w:rsidRDefault="001E4B91" w:rsidP="003456E6">
      <w:pPr>
        <w:spacing w:after="0" w:line="240" w:lineRule="auto"/>
      </w:pPr>
      <w:r>
        <w:separator/>
      </w:r>
    </w:p>
  </w:footnote>
  <w:footnote w:type="continuationSeparator" w:id="0">
    <w:p w:rsidR="001E4B91" w:rsidRDefault="001E4B91" w:rsidP="00345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19D5"/>
    <w:multiLevelType w:val="multilevel"/>
    <w:tmpl w:val="6EDA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2FE"/>
    <w:rsid w:val="00086FA4"/>
    <w:rsid w:val="001E4B91"/>
    <w:rsid w:val="00200543"/>
    <w:rsid w:val="002F1DA1"/>
    <w:rsid w:val="003456E6"/>
    <w:rsid w:val="004A5C2F"/>
    <w:rsid w:val="00574C24"/>
    <w:rsid w:val="007727D8"/>
    <w:rsid w:val="00782BF3"/>
    <w:rsid w:val="008036B5"/>
    <w:rsid w:val="00A15C07"/>
    <w:rsid w:val="00A83A04"/>
    <w:rsid w:val="00B169BF"/>
    <w:rsid w:val="00BC38EA"/>
    <w:rsid w:val="00DD62FE"/>
    <w:rsid w:val="00F353FB"/>
    <w:rsid w:val="00F43E51"/>
    <w:rsid w:val="00F55556"/>
    <w:rsid w:val="00FB0A8B"/>
    <w:rsid w:val="00FD5A54"/>
    <w:rsid w:val="00FF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2FE"/>
    <w:pPr>
      <w:spacing w:after="0" w:line="240" w:lineRule="auto"/>
    </w:pPr>
  </w:style>
  <w:style w:type="table" w:styleId="a4">
    <w:name w:val="Table Grid"/>
    <w:basedOn w:val="a1"/>
    <w:uiPriority w:val="59"/>
    <w:rsid w:val="00DD6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6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62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45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56E6"/>
  </w:style>
  <w:style w:type="paragraph" w:styleId="a9">
    <w:name w:val="footer"/>
    <w:basedOn w:val="a"/>
    <w:link w:val="aa"/>
    <w:uiPriority w:val="99"/>
    <w:semiHidden/>
    <w:unhideWhenUsed/>
    <w:rsid w:val="00345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56E6"/>
  </w:style>
  <w:style w:type="paragraph" w:styleId="ab">
    <w:name w:val="Normal (Web)"/>
    <w:basedOn w:val="a"/>
    <w:uiPriority w:val="99"/>
    <w:semiHidden/>
    <w:unhideWhenUsed/>
    <w:rsid w:val="00803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8036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8%D0%BD%D0%B0%D0%BB%D1%8C%D0%B4%D0%B8,_%D0%90%D0%BD%D1%82%D0%BE%D0%BD%D0%B8%D0%BE" TargetMode="External"/><Relationship Id="rId13" Type="http://schemas.openxmlformats.org/officeDocument/2006/relationships/hyperlink" Target="http://ru.wikipedia.org/wiki/%D0%98%D1%81%D0%B0%D0%B0%D0%BA%D0%B8%D0%B5%D0%B2%D1%81%D0%BA%D0%B8%D0%B9_%D1%81%D0%BE%D0%B1%D0%BE%D1%80" TargetMode="External"/><Relationship Id="rId18" Type="http://schemas.openxmlformats.org/officeDocument/2006/relationships/hyperlink" Target="http://ru.wikipedia.org/wiki/1930" TargetMode="External"/><Relationship Id="rId26" Type="http://schemas.openxmlformats.org/officeDocument/2006/relationships/hyperlink" Target="http://gruzdoff.ru/wiki/%D0%A7%D0%B8%D0%B3%D0%BE%D1%80%D0%B8%D0%BD,_%D0%9C%D0%B8%D1%85%D0%B0%D0%B8%D0%BB_%D0%98%D0%B2%D0%B0%D0%BD%D0%BE%D0%B2%D0%B8%D1%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12_%D0%B8%D1%8E%D0%BB%D1%8F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ru.wikipedia.org/wiki/1782_%D0%B3%D0%BE%D0%B4" TargetMode="External"/><Relationship Id="rId12" Type="http://schemas.openxmlformats.org/officeDocument/2006/relationships/hyperlink" Target="http://ru.wikipedia.org/wiki/%D0%9C%D0%BE%D0%BD%D1%84%D0%B5%D1%80%D1%80%D0%B0%D0%BD,_%D0%9E%D0%B3%D1%8E%D1%81%D1%82_%D0%A0%D0%B8%D0%BA%D0%B0%D1%80" TargetMode="External"/><Relationship Id="rId17" Type="http://schemas.openxmlformats.org/officeDocument/2006/relationships/hyperlink" Target="http://ru.wikipedia.org/wiki/%D0%9F%D0%BE%D1%82%D1%91%D0%BC%D0%BA%D0%B8%D0%BD,_%D0%93%D1%80%D0%B8%D0%B3%D0%BE%D1%80%D0%B8%D0%B9" TargetMode="External"/><Relationship Id="rId25" Type="http://schemas.openxmlformats.org/officeDocument/2006/relationships/hyperlink" Target="http://gruzdoff.ru/wiki/%D0%9E%D0%BA%D1%82%D1%8F%D0%B1%D1%80%D1%8C%D1%81%D0%BA%D0%B0%D1%8F_%D1%80%D0%B5%D0%B2%D0%BE%D0%BB%D1%8E%D1%86%D0%B8%D1%8F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1780" TargetMode="External"/><Relationship Id="rId20" Type="http://schemas.openxmlformats.org/officeDocument/2006/relationships/hyperlink" Target="http://ru.wikipedia.org/wiki/1993" TargetMode="External"/><Relationship Id="rId29" Type="http://schemas.openxmlformats.org/officeDocument/2006/relationships/hyperlink" Target="http://gruzdoff.ru/wiki/%D0%91%D0%BE%D1%82%D0%B2%D0%B8%D0%BD%D0%BD%D0%B8%D0%BA,_%D0%9C%D0%B8%D1%85%D0%B0%D0%B8%D0%BB_%D0%9C%D0%BE%D0%B8%D1%81%D0%B5%D0%B5%D0%B2%D0%B8%D1%8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5%D0%BA%D0%B0%D1%82%D0%B5%D1%80%D0%B8%D0%BD%D0%B0_II" TargetMode="External"/><Relationship Id="rId24" Type="http://schemas.openxmlformats.org/officeDocument/2006/relationships/hyperlink" Target="http://ru.wikipedia.org/wiki/%D0%93%D0%B0%D1%80%D0%B5%D0%B3%D0%B8%D0%BD_II" TargetMode="External"/><Relationship Id="rId32" Type="http://schemas.openxmlformats.org/officeDocument/2006/relationships/hyperlink" Target="http://gruzdoff.ru/wiki/%D0%9F%D1%8B%D1%88%D0%B5%D1%87%D0%BD%D0%B0%D1%8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95%D0%BA%D0%B0%D1%82%D0%B5%D1%80%D0%B8%D0%BD%D0%B0_II" TargetMode="External"/><Relationship Id="rId23" Type="http://schemas.openxmlformats.org/officeDocument/2006/relationships/hyperlink" Target="http://ru.wikipedia.org/wiki/%D0%9F%D0%B0%D1%82%D1%80%D0%B8%D0%B0%D1%80%D1%85-%D0%BA%D0%B0%D1%82%D0%BE%D0%BB%D0%B8%D0%BA%D0%BE%D1%81_%D0%B2%D1%81%D0%B5%D1%85_%D0%B0%D1%80%D0%BC%D1%8F%D0%BD" TargetMode="External"/><Relationship Id="rId28" Type="http://schemas.openxmlformats.org/officeDocument/2006/relationships/hyperlink" Target="http://gruzdoff.ru/wiki/%D0%9A%D0%B0%D0%BF%D0%B0%D0%B1%D0%BB%D0%B0%D0%BD%D0%BA%D0%B0,_%D0%A5%D0%BE%D1%81%D0%B5_%D0%A0%D0%B0%D1%83%D0%BB%D1%8C" TargetMode="External"/><Relationship Id="rId10" Type="http://schemas.openxmlformats.org/officeDocument/2006/relationships/hyperlink" Target="http://ru.wikipedia.org/wiki/1783_%D0%B3%D0%BE%D0%B4" TargetMode="External"/><Relationship Id="rId19" Type="http://schemas.openxmlformats.org/officeDocument/2006/relationships/hyperlink" Target="http://ru.wikipedia.org/wiki/1990" TargetMode="External"/><Relationship Id="rId31" Type="http://schemas.openxmlformats.org/officeDocument/2006/relationships/hyperlink" Target="http://gruzdoff.ru/wiki/%D0%9A%D0%B0%D1%80%D0%BF%D0%BE%D0%B2,_%D0%90%D0%BD%D0%B0%D1%82%D0%BE%D0%BB%D0%B8%D0%B9_%D0%95%D0%B2%D0%B3%D0%B5%D0%BD%D1%8C%D0%B5%D0%B2%D0%B8%D1%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7_%D0%BE%D0%BA%D1%82%D1%8F%D0%B1%D1%80%D1%8F" TargetMode="External"/><Relationship Id="rId14" Type="http://schemas.openxmlformats.org/officeDocument/2006/relationships/hyperlink" Target="http://ru.wikipedia.org/wiki/1710" TargetMode="External"/><Relationship Id="rId22" Type="http://schemas.openxmlformats.org/officeDocument/2006/relationships/hyperlink" Target="http://ru.wikipedia.org/wiki/2000_%D0%B3%D0%BE%D0%B4" TargetMode="External"/><Relationship Id="rId27" Type="http://schemas.openxmlformats.org/officeDocument/2006/relationships/hyperlink" Target="http://gruzdoff.ru/wiki/%D0%9B%D0%B0%D1%81%D0%BA%D0%B5%D1%80,_%D0%AD%D0%BC%D0%B0%D0%BD%D1%83%D1%8D%D0%BB%D1%8C" TargetMode="External"/><Relationship Id="rId30" Type="http://schemas.openxmlformats.org/officeDocument/2006/relationships/hyperlink" Target="http://gruzdoff.ru/wiki/%D0%A1%D0%BF%D0%B0%D1%81%D1%81%D0%BA%D0%B8%D0%B9,_%D0%91%D0%BE%D1%80%D0%B8%D1%81_%D0%92%D0%B0%D1%81%D0%B8%D0%BB%D1%8C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2860</Words>
  <Characters>16304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2016-04-10T17:19:00Z</dcterms:created>
  <dcterms:modified xsi:type="dcterms:W3CDTF">2016-04-13T22:27:00Z</dcterms:modified>
</cp:coreProperties>
</file>